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93E" w:rsidRPr="003F0D7B" w:rsidRDefault="00275847" w:rsidP="00AB02B1">
      <w:pPr>
        <w:jc w:val="center"/>
        <w:rPr>
          <w:rFonts w:cstheme="minorHAnsi"/>
          <w:b/>
          <w:caps/>
          <w:color w:val="8BB71F"/>
          <w:sz w:val="36"/>
          <w:szCs w:val="36"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46E54C75" wp14:editId="65B30E13">
            <wp:simplePos x="0" y="0"/>
            <wp:positionH relativeFrom="column">
              <wp:posOffset>-1020445</wp:posOffset>
            </wp:positionH>
            <wp:positionV relativeFrom="paragraph">
              <wp:posOffset>231585</wp:posOffset>
            </wp:positionV>
            <wp:extent cx="1759585" cy="7588250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4 ENTIC imagen fondo-0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9" r="75287" b="12770"/>
                    <a:stretch/>
                  </pic:blipFill>
                  <pic:spPr bwMode="auto">
                    <a:xfrm>
                      <a:off x="0" y="0"/>
                      <a:ext cx="1759585" cy="758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93E" w:rsidRPr="003F0D7B">
        <w:rPr>
          <w:rFonts w:cstheme="minorHAnsi"/>
          <w:b/>
          <w:caps/>
          <w:color w:val="8BB71F"/>
          <w:sz w:val="36"/>
          <w:szCs w:val="36"/>
        </w:rPr>
        <w:t>JORNADA SOBRE EFICIENCIA ENERGÉTICA</w:t>
      </w:r>
    </w:p>
    <w:p w:rsidR="00B0493E" w:rsidRPr="003F0D7B" w:rsidRDefault="00B0493E" w:rsidP="00275847">
      <w:pPr>
        <w:tabs>
          <w:tab w:val="left" w:pos="0"/>
          <w:tab w:val="left" w:pos="709"/>
        </w:tabs>
        <w:spacing w:after="0" w:line="240" w:lineRule="auto"/>
        <w:jc w:val="center"/>
        <w:rPr>
          <w:rFonts w:cstheme="minorHAnsi"/>
          <w:b/>
          <w:caps/>
          <w:color w:val="8BB71F"/>
          <w:sz w:val="28"/>
          <w:szCs w:val="28"/>
        </w:rPr>
      </w:pPr>
      <w:r w:rsidRPr="003F0D7B">
        <w:rPr>
          <w:rFonts w:cstheme="minorHAnsi"/>
          <w:b/>
          <w:caps/>
          <w:color w:val="8BB71F"/>
          <w:sz w:val="28"/>
          <w:szCs w:val="28"/>
        </w:rPr>
        <w:t>ventajas de la gestión inteligente y sostenible de la energía como factor de competitividad para las empres</w:t>
      </w:r>
      <w:bookmarkStart w:id="0" w:name="_GoBack"/>
      <w:bookmarkEnd w:id="0"/>
      <w:r w:rsidRPr="003F0D7B">
        <w:rPr>
          <w:rFonts w:cstheme="minorHAnsi"/>
          <w:b/>
          <w:caps/>
          <w:color w:val="8BB71F"/>
          <w:sz w:val="28"/>
          <w:szCs w:val="28"/>
        </w:rPr>
        <w:t>as</w:t>
      </w:r>
    </w:p>
    <w:p w:rsidR="00B0493E" w:rsidRDefault="00056866" w:rsidP="00AB02B1">
      <w:pPr>
        <w:tabs>
          <w:tab w:val="left" w:pos="142"/>
        </w:tabs>
        <w:spacing w:after="0" w:line="240" w:lineRule="auto"/>
        <w:jc w:val="center"/>
        <w:rPr>
          <w:rFonts w:cstheme="minorHAnsi"/>
          <w:b/>
          <w:color w:val="8BB71F"/>
          <w:sz w:val="32"/>
        </w:rPr>
      </w:pPr>
      <w:r w:rsidRPr="00172AAF">
        <w:rPr>
          <w:noProof/>
          <w:sz w:val="32"/>
          <w:szCs w:val="32"/>
          <w:lang w:eastAsia="es-ES"/>
        </w:rPr>
        <w:drawing>
          <wp:anchor distT="0" distB="0" distL="114300" distR="114300" simplePos="0" relativeHeight="251661312" behindDoc="1" locked="0" layoutInCell="1" allowOverlap="1" wp14:anchorId="1BE417DE" wp14:editId="18747059">
            <wp:simplePos x="0" y="0"/>
            <wp:positionH relativeFrom="column">
              <wp:posOffset>3772535</wp:posOffset>
            </wp:positionH>
            <wp:positionV relativeFrom="paragraph">
              <wp:posOffset>90170</wp:posOffset>
            </wp:positionV>
            <wp:extent cx="1911350" cy="1104265"/>
            <wp:effectExtent l="0" t="0" r="0" b="635"/>
            <wp:wrapTight wrapText="bothSides">
              <wp:wrapPolygon edited="0">
                <wp:start x="0" y="0"/>
                <wp:lineTo x="0" y="21240"/>
                <wp:lineTo x="21313" y="21240"/>
                <wp:lineTo x="21313" y="0"/>
                <wp:lineTo x="0" y="0"/>
              </wp:wrapPolygon>
            </wp:wrapTight>
            <wp:docPr id="5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493E" w:rsidRPr="007D3BE2" w:rsidRDefault="00B0493E" w:rsidP="00AB02B1">
      <w:pPr>
        <w:tabs>
          <w:tab w:val="left" w:pos="142"/>
        </w:tabs>
        <w:spacing w:after="0" w:line="240" w:lineRule="auto"/>
        <w:ind w:left="182"/>
        <w:jc w:val="both"/>
        <w:rPr>
          <w:rFonts w:cstheme="minorHAnsi"/>
          <w:b/>
          <w:color w:val="8BB71F"/>
          <w:sz w:val="28"/>
        </w:rPr>
      </w:pPr>
      <w:r w:rsidRPr="007D3BE2">
        <w:rPr>
          <w:rFonts w:cstheme="minorHAnsi"/>
          <w:b/>
          <w:color w:val="8BB71F"/>
          <w:sz w:val="28"/>
        </w:rPr>
        <w:t>Lugar: Confederación Empresarial de Ourense</w:t>
      </w:r>
    </w:p>
    <w:p w:rsidR="00B0493E" w:rsidRPr="007D3BE2" w:rsidRDefault="00B0493E" w:rsidP="00AB02B1">
      <w:pPr>
        <w:tabs>
          <w:tab w:val="left" w:pos="142"/>
          <w:tab w:val="left" w:pos="5554"/>
        </w:tabs>
        <w:spacing w:after="0" w:line="240" w:lineRule="auto"/>
        <w:ind w:left="182"/>
        <w:jc w:val="both"/>
        <w:rPr>
          <w:rFonts w:cstheme="minorHAnsi"/>
          <w:b/>
          <w:color w:val="8BB71F"/>
          <w:sz w:val="28"/>
        </w:rPr>
      </w:pPr>
      <w:r w:rsidRPr="007D3BE2">
        <w:rPr>
          <w:rFonts w:cstheme="minorHAnsi"/>
          <w:b/>
          <w:color w:val="8BB71F"/>
          <w:sz w:val="28"/>
        </w:rPr>
        <w:t xml:space="preserve">Día: </w:t>
      </w:r>
      <w:r>
        <w:rPr>
          <w:rFonts w:cstheme="minorHAnsi"/>
          <w:b/>
          <w:color w:val="8BB71F"/>
          <w:sz w:val="28"/>
        </w:rPr>
        <w:t>18 de mayo</w:t>
      </w:r>
      <w:r w:rsidR="00AB02B1">
        <w:rPr>
          <w:rFonts w:cstheme="minorHAnsi"/>
          <w:b/>
          <w:color w:val="8BB71F"/>
          <w:sz w:val="28"/>
        </w:rPr>
        <w:tab/>
      </w:r>
    </w:p>
    <w:p w:rsidR="00B0493E" w:rsidRPr="007D3BE2" w:rsidRDefault="00B0493E" w:rsidP="00AB02B1">
      <w:pPr>
        <w:tabs>
          <w:tab w:val="left" w:pos="142"/>
        </w:tabs>
        <w:spacing w:after="0" w:line="240" w:lineRule="auto"/>
        <w:ind w:left="182"/>
        <w:jc w:val="both"/>
        <w:rPr>
          <w:rFonts w:cstheme="minorHAnsi"/>
          <w:b/>
          <w:color w:val="8BB71F"/>
          <w:sz w:val="28"/>
        </w:rPr>
      </w:pPr>
      <w:r w:rsidRPr="007D3BE2">
        <w:rPr>
          <w:rFonts w:cstheme="minorHAnsi"/>
          <w:b/>
          <w:color w:val="8BB71F"/>
          <w:sz w:val="28"/>
        </w:rPr>
        <w:t>Hora: 16:30 horas</w:t>
      </w:r>
    </w:p>
    <w:p w:rsidR="00B0493E" w:rsidRDefault="00B0493E" w:rsidP="00D744D3">
      <w:pPr>
        <w:spacing w:after="0" w:line="240" w:lineRule="auto"/>
        <w:jc w:val="both"/>
        <w:rPr>
          <w:rFonts w:cstheme="minorHAnsi"/>
          <w:b/>
          <w:color w:val="8BB71F"/>
          <w:sz w:val="28"/>
        </w:rPr>
      </w:pPr>
    </w:p>
    <w:p w:rsidR="00B0493E" w:rsidRPr="00056866" w:rsidRDefault="00B0493E" w:rsidP="00275847">
      <w:pPr>
        <w:spacing w:after="0" w:line="240" w:lineRule="auto"/>
        <w:ind w:left="708"/>
        <w:jc w:val="both"/>
        <w:rPr>
          <w:rFonts w:cstheme="minorHAnsi"/>
          <w:b/>
          <w:sz w:val="26"/>
          <w:szCs w:val="26"/>
          <w:u w:val="single"/>
        </w:rPr>
      </w:pPr>
      <w:r w:rsidRPr="00056866">
        <w:rPr>
          <w:rFonts w:cstheme="minorHAnsi"/>
          <w:b/>
          <w:sz w:val="26"/>
          <w:szCs w:val="26"/>
          <w:u w:val="single"/>
        </w:rPr>
        <w:t>Programa</w:t>
      </w:r>
    </w:p>
    <w:p w:rsidR="00B0493E" w:rsidRPr="00056866" w:rsidRDefault="00B0493E" w:rsidP="00275847">
      <w:pPr>
        <w:spacing w:after="0" w:line="240" w:lineRule="auto"/>
        <w:ind w:left="708"/>
        <w:jc w:val="both"/>
        <w:rPr>
          <w:rFonts w:cstheme="minorHAnsi"/>
          <w:b/>
          <w:sz w:val="36"/>
        </w:rPr>
      </w:pPr>
    </w:p>
    <w:p w:rsidR="00B0493E" w:rsidRDefault="00B0493E" w:rsidP="00275847">
      <w:pPr>
        <w:spacing w:after="0" w:line="240" w:lineRule="auto"/>
        <w:ind w:left="708"/>
        <w:jc w:val="both"/>
        <w:rPr>
          <w:rFonts w:cstheme="minorHAnsi"/>
          <w:b/>
          <w:sz w:val="26"/>
          <w:szCs w:val="26"/>
        </w:rPr>
      </w:pPr>
      <w:r w:rsidRPr="00056866">
        <w:rPr>
          <w:rFonts w:cstheme="minorHAnsi"/>
          <w:b/>
          <w:sz w:val="26"/>
          <w:szCs w:val="26"/>
        </w:rPr>
        <w:t>16:30 h.</w:t>
      </w:r>
      <w:r w:rsidRPr="00056866">
        <w:rPr>
          <w:rFonts w:cstheme="minorHAnsi"/>
          <w:b/>
          <w:sz w:val="26"/>
          <w:szCs w:val="26"/>
        </w:rPr>
        <w:tab/>
        <w:t xml:space="preserve">Presentación de la jornada </w:t>
      </w:r>
    </w:p>
    <w:p w:rsidR="00056866" w:rsidRPr="00056866" w:rsidRDefault="00056866" w:rsidP="00056866">
      <w:pPr>
        <w:spacing w:after="0" w:line="360" w:lineRule="auto"/>
        <w:ind w:left="708"/>
        <w:jc w:val="both"/>
        <w:rPr>
          <w:rFonts w:cstheme="minorHAnsi"/>
          <w:b/>
          <w:sz w:val="26"/>
          <w:szCs w:val="26"/>
        </w:rPr>
      </w:pPr>
    </w:p>
    <w:p w:rsidR="00B0493E" w:rsidRPr="007D3BE2" w:rsidRDefault="00B0493E" w:rsidP="00056866">
      <w:pPr>
        <w:pStyle w:val="Prrafodelista"/>
        <w:numPr>
          <w:ilvl w:val="0"/>
          <w:numId w:val="1"/>
        </w:numPr>
        <w:spacing w:after="0" w:line="360" w:lineRule="auto"/>
        <w:ind w:left="2852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Javier Aguilera Navarro</w:t>
      </w:r>
      <w:r w:rsidR="00C44C6D">
        <w:rPr>
          <w:rFonts w:cstheme="minorHAnsi"/>
          <w:sz w:val="26"/>
          <w:szCs w:val="26"/>
        </w:rPr>
        <w:t>. Director general del IGAPE</w:t>
      </w:r>
    </w:p>
    <w:p w:rsidR="00B0493E" w:rsidRPr="007D3BE2" w:rsidRDefault="00B0493E" w:rsidP="00056866">
      <w:pPr>
        <w:pStyle w:val="Prrafodelista"/>
        <w:numPr>
          <w:ilvl w:val="0"/>
          <w:numId w:val="1"/>
        </w:numPr>
        <w:spacing w:after="0" w:line="360" w:lineRule="auto"/>
        <w:ind w:left="2852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José Manuel Pérez Canal</w:t>
      </w:r>
      <w:r w:rsidR="00C44C6D">
        <w:rPr>
          <w:rFonts w:cstheme="minorHAnsi"/>
          <w:sz w:val="26"/>
          <w:szCs w:val="26"/>
        </w:rPr>
        <w:t>. Presidente de la CEO</w:t>
      </w:r>
    </w:p>
    <w:p w:rsidR="00B0493E" w:rsidRPr="007D3BE2" w:rsidRDefault="00B0493E" w:rsidP="00275847">
      <w:pPr>
        <w:spacing w:after="0" w:line="240" w:lineRule="auto"/>
        <w:ind w:left="708"/>
        <w:jc w:val="both"/>
        <w:rPr>
          <w:rFonts w:cstheme="minorHAnsi"/>
          <w:b/>
          <w:color w:val="8BB71F"/>
          <w:sz w:val="26"/>
          <w:szCs w:val="26"/>
        </w:rPr>
      </w:pPr>
    </w:p>
    <w:p w:rsidR="00B0493E" w:rsidRPr="00056866" w:rsidRDefault="00B0493E" w:rsidP="00275847">
      <w:pPr>
        <w:spacing w:after="0" w:line="240" w:lineRule="auto"/>
        <w:ind w:left="708"/>
        <w:jc w:val="both"/>
        <w:rPr>
          <w:rFonts w:cstheme="minorHAnsi"/>
          <w:b/>
          <w:sz w:val="26"/>
          <w:szCs w:val="26"/>
        </w:rPr>
      </w:pPr>
      <w:r w:rsidRPr="00056866">
        <w:rPr>
          <w:rFonts w:cstheme="minorHAnsi"/>
          <w:b/>
          <w:sz w:val="26"/>
          <w:szCs w:val="26"/>
        </w:rPr>
        <w:t>16:45 h.</w:t>
      </w:r>
      <w:r w:rsidRPr="00056866">
        <w:rPr>
          <w:rFonts w:cstheme="minorHAnsi"/>
          <w:b/>
          <w:sz w:val="26"/>
          <w:szCs w:val="26"/>
        </w:rPr>
        <w:tab/>
        <w:t>Presentación del proyecto ENTIC y sus actividades</w:t>
      </w:r>
    </w:p>
    <w:p w:rsidR="00B0493E" w:rsidRPr="007D3BE2" w:rsidRDefault="00B0493E" w:rsidP="00275847">
      <w:pPr>
        <w:spacing w:after="0" w:line="240" w:lineRule="auto"/>
        <w:ind w:left="708"/>
        <w:jc w:val="both"/>
        <w:rPr>
          <w:rFonts w:cstheme="minorHAnsi"/>
          <w:b/>
          <w:color w:val="8BB71F"/>
          <w:sz w:val="26"/>
          <w:szCs w:val="26"/>
        </w:rPr>
      </w:pPr>
    </w:p>
    <w:p w:rsidR="00B0493E" w:rsidRPr="00056866" w:rsidRDefault="00B0493E" w:rsidP="00056866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cstheme="minorHAnsi"/>
          <w:sz w:val="26"/>
          <w:szCs w:val="26"/>
        </w:rPr>
      </w:pPr>
      <w:r w:rsidRPr="00056866">
        <w:rPr>
          <w:rFonts w:cstheme="minorHAnsi"/>
          <w:sz w:val="26"/>
          <w:szCs w:val="26"/>
        </w:rPr>
        <w:t>Jose Manuel Fernández García</w:t>
      </w:r>
      <w:r w:rsidR="00C44C6D">
        <w:rPr>
          <w:rFonts w:cstheme="minorHAnsi"/>
          <w:sz w:val="26"/>
          <w:szCs w:val="26"/>
        </w:rPr>
        <w:t xml:space="preserve">. </w:t>
      </w:r>
      <w:r w:rsidR="00C44C6D" w:rsidRPr="00056866">
        <w:rPr>
          <w:rFonts w:cstheme="minorHAnsi"/>
          <w:sz w:val="26"/>
          <w:szCs w:val="26"/>
        </w:rPr>
        <w:t>Gerente del IGAPE IP</w:t>
      </w:r>
    </w:p>
    <w:p w:rsidR="00B0493E" w:rsidRPr="00056866" w:rsidRDefault="00C44C6D" w:rsidP="00056866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cstheme="minorHAnsi"/>
          <w:b/>
          <w:sz w:val="26"/>
          <w:szCs w:val="26"/>
        </w:rPr>
      </w:pPr>
      <w:r>
        <w:rPr>
          <w:rFonts w:cstheme="minorHAnsi"/>
          <w:sz w:val="26"/>
          <w:szCs w:val="26"/>
        </w:rPr>
        <w:t>Jaime Pereira Novoa. S</w:t>
      </w:r>
      <w:r w:rsidR="000E5061">
        <w:rPr>
          <w:rFonts w:cstheme="minorHAnsi"/>
          <w:sz w:val="26"/>
          <w:szCs w:val="26"/>
        </w:rPr>
        <w:t>ecretario g</w:t>
      </w:r>
      <w:r w:rsidR="00B0493E" w:rsidRPr="00056866">
        <w:rPr>
          <w:rFonts w:cstheme="minorHAnsi"/>
          <w:sz w:val="26"/>
          <w:szCs w:val="26"/>
        </w:rPr>
        <w:t xml:space="preserve">eneral de la CEO </w:t>
      </w:r>
    </w:p>
    <w:p w:rsidR="00B0493E" w:rsidRPr="007D3BE2" w:rsidRDefault="00B0493E" w:rsidP="00275847">
      <w:pPr>
        <w:pStyle w:val="Prrafodelista"/>
        <w:spacing w:after="0" w:line="240" w:lineRule="auto"/>
        <w:ind w:left="708"/>
        <w:jc w:val="both"/>
        <w:rPr>
          <w:rFonts w:cstheme="minorHAnsi"/>
          <w:sz w:val="26"/>
          <w:szCs w:val="26"/>
        </w:rPr>
      </w:pPr>
    </w:p>
    <w:p w:rsidR="00B0493E" w:rsidRDefault="00B0493E" w:rsidP="00056866">
      <w:pPr>
        <w:pStyle w:val="Prrafodelista"/>
        <w:spacing w:after="0" w:line="240" w:lineRule="auto"/>
        <w:ind w:left="2124" w:hanging="1416"/>
        <w:jc w:val="both"/>
        <w:rPr>
          <w:rFonts w:cstheme="minorHAnsi"/>
          <w:b/>
          <w:sz w:val="26"/>
          <w:szCs w:val="26"/>
        </w:rPr>
      </w:pPr>
      <w:r w:rsidRPr="00056866">
        <w:rPr>
          <w:rFonts w:cstheme="minorHAnsi"/>
          <w:b/>
          <w:sz w:val="26"/>
          <w:szCs w:val="26"/>
        </w:rPr>
        <w:t>17:00 h.</w:t>
      </w:r>
      <w:r w:rsidRPr="00056866">
        <w:rPr>
          <w:rFonts w:cstheme="minorHAnsi"/>
          <w:b/>
          <w:sz w:val="26"/>
          <w:szCs w:val="26"/>
        </w:rPr>
        <w:tab/>
      </w:r>
      <w:r w:rsidR="00056866" w:rsidRPr="00056866">
        <w:rPr>
          <w:rFonts w:cstheme="minorHAnsi"/>
          <w:b/>
          <w:sz w:val="26"/>
          <w:szCs w:val="26"/>
        </w:rPr>
        <w:t xml:space="preserve">Eficiencia, </w:t>
      </w:r>
      <w:r w:rsidRPr="00056866">
        <w:rPr>
          <w:rFonts w:cstheme="minorHAnsi"/>
          <w:b/>
          <w:sz w:val="26"/>
          <w:szCs w:val="26"/>
        </w:rPr>
        <w:t>ahorro energético</w:t>
      </w:r>
      <w:r w:rsidR="00056866">
        <w:rPr>
          <w:rFonts w:cstheme="minorHAnsi"/>
          <w:b/>
          <w:sz w:val="26"/>
          <w:szCs w:val="26"/>
        </w:rPr>
        <w:t xml:space="preserve"> y económico en los sistemas de c</w:t>
      </w:r>
      <w:r w:rsidRPr="00056866">
        <w:rPr>
          <w:rFonts w:cstheme="minorHAnsi"/>
          <w:b/>
          <w:sz w:val="26"/>
          <w:szCs w:val="26"/>
        </w:rPr>
        <w:t>alefacción</w:t>
      </w:r>
      <w:r w:rsidR="00056866">
        <w:rPr>
          <w:rFonts w:cstheme="minorHAnsi"/>
          <w:b/>
          <w:sz w:val="26"/>
          <w:szCs w:val="26"/>
        </w:rPr>
        <w:t>, ACS</w:t>
      </w:r>
      <w:r w:rsidRPr="00056866">
        <w:rPr>
          <w:rFonts w:cstheme="minorHAnsi"/>
          <w:b/>
          <w:sz w:val="26"/>
          <w:szCs w:val="26"/>
        </w:rPr>
        <w:t xml:space="preserve"> y aire acondicionado en empresas. Casos de éxito en industria, oficin</w:t>
      </w:r>
      <w:r w:rsidR="001A2945" w:rsidRPr="00056866">
        <w:rPr>
          <w:rFonts w:cstheme="minorHAnsi"/>
          <w:b/>
          <w:sz w:val="26"/>
          <w:szCs w:val="26"/>
        </w:rPr>
        <w:t>as y sector hotelero-turístico</w:t>
      </w:r>
    </w:p>
    <w:p w:rsidR="00056866" w:rsidRPr="00056866" w:rsidRDefault="00056866" w:rsidP="00056866">
      <w:pPr>
        <w:pStyle w:val="Prrafodelista"/>
        <w:spacing w:after="0" w:line="360" w:lineRule="auto"/>
        <w:ind w:left="2124" w:hanging="1416"/>
        <w:jc w:val="both"/>
        <w:rPr>
          <w:rFonts w:cstheme="minorHAnsi"/>
          <w:b/>
          <w:sz w:val="26"/>
          <w:szCs w:val="26"/>
        </w:rPr>
      </w:pPr>
    </w:p>
    <w:p w:rsidR="00D744D3" w:rsidRDefault="00D744D3" w:rsidP="00056866">
      <w:pPr>
        <w:pStyle w:val="Prrafodelista"/>
        <w:numPr>
          <w:ilvl w:val="0"/>
          <w:numId w:val="1"/>
        </w:numPr>
        <w:spacing w:after="0" w:line="360" w:lineRule="auto"/>
        <w:ind w:left="2852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Alfredo Fernández</w:t>
      </w:r>
      <w:r w:rsidR="00C44C6D">
        <w:rPr>
          <w:rFonts w:cstheme="minorHAnsi"/>
          <w:sz w:val="26"/>
          <w:szCs w:val="26"/>
        </w:rPr>
        <w:t xml:space="preserve">. </w:t>
      </w:r>
      <w:r w:rsidR="00C44C6D" w:rsidRPr="00330F4C">
        <w:rPr>
          <w:rFonts w:cstheme="minorHAnsi"/>
          <w:sz w:val="26"/>
          <w:szCs w:val="26"/>
        </w:rPr>
        <w:t xml:space="preserve">Gerente de </w:t>
      </w:r>
      <w:r w:rsidR="00C44C6D">
        <w:rPr>
          <w:rFonts w:cstheme="minorHAnsi"/>
          <w:sz w:val="26"/>
          <w:szCs w:val="26"/>
        </w:rPr>
        <w:t>INGEO</w:t>
      </w:r>
    </w:p>
    <w:p w:rsidR="00056866" w:rsidRDefault="00C44C6D" w:rsidP="00056866">
      <w:pPr>
        <w:pStyle w:val="Prrafodelista"/>
        <w:numPr>
          <w:ilvl w:val="0"/>
          <w:numId w:val="1"/>
        </w:numPr>
        <w:spacing w:after="0" w:line="360" w:lineRule="auto"/>
        <w:ind w:left="2852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José Carlos Álvarez. Gerente de ALVTEK</w:t>
      </w:r>
    </w:p>
    <w:p w:rsidR="00D744D3" w:rsidRDefault="00D744D3" w:rsidP="00275847">
      <w:pPr>
        <w:pStyle w:val="Prrafodelista"/>
        <w:spacing w:after="0" w:line="240" w:lineRule="auto"/>
        <w:ind w:left="2852"/>
        <w:jc w:val="both"/>
        <w:rPr>
          <w:rFonts w:cstheme="minorHAnsi"/>
          <w:sz w:val="26"/>
          <w:szCs w:val="26"/>
        </w:rPr>
      </w:pPr>
    </w:p>
    <w:p w:rsidR="00B0493E" w:rsidRDefault="00056866" w:rsidP="00056866">
      <w:pPr>
        <w:spacing w:after="0" w:line="240" w:lineRule="auto"/>
        <w:ind w:left="2124" w:hanging="1416"/>
        <w:jc w:val="both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t xml:space="preserve">18:00 h. </w:t>
      </w:r>
      <w:r>
        <w:rPr>
          <w:rFonts w:cstheme="minorHAnsi"/>
          <w:b/>
          <w:sz w:val="26"/>
          <w:szCs w:val="26"/>
        </w:rPr>
        <w:tab/>
      </w:r>
      <w:r w:rsidR="00D744D3" w:rsidRPr="00056866">
        <w:rPr>
          <w:rFonts w:cstheme="minorHAnsi"/>
          <w:b/>
          <w:sz w:val="26"/>
          <w:szCs w:val="26"/>
        </w:rPr>
        <w:t>I</w:t>
      </w:r>
      <w:r w:rsidR="00B0493E" w:rsidRPr="00056866">
        <w:rPr>
          <w:rFonts w:cstheme="minorHAnsi"/>
          <w:b/>
          <w:sz w:val="26"/>
          <w:szCs w:val="26"/>
        </w:rPr>
        <w:t>mplantación de un sistema de ges</w:t>
      </w:r>
      <w:r w:rsidR="001A2945" w:rsidRPr="00056866">
        <w:rPr>
          <w:rFonts w:cstheme="minorHAnsi"/>
          <w:b/>
          <w:sz w:val="26"/>
          <w:szCs w:val="26"/>
        </w:rPr>
        <w:t>tión energética en la industria</w:t>
      </w:r>
    </w:p>
    <w:p w:rsidR="00056866" w:rsidRPr="00056866" w:rsidRDefault="00056866" w:rsidP="00056866">
      <w:pPr>
        <w:spacing w:after="0" w:line="240" w:lineRule="auto"/>
        <w:ind w:left="2124" w:hanging="1416"/>
        <w:jc w:val="both"/>
        <w:rPr>
          <w:rFonts w:cstheme="minorHAnsi"/>
          <w:b/>
          <w:sz w:val="26"/>
          <w:szCs w:val="26"/>
        </w:rPr>
      </w:pPr>
    </w:p>
    <w:p w:rsidR="00D744D3" w:rsidRDefault="00C44C6D" w:rsidP="00056866">
      <w:pPr>
        <w:pStyle w:val="Prrafodelista"/>
        <w:numPr>
          <w:ilvl w:val="0"/>
          <w:numId w:val="1"/>
        </w:numPr>
        <w:spacing w:after="0" w:line="240" w:lineRule="auto"/>
        <w:ind w:left="2852"/>
        <w:jc w:val="both"/>
        <w:rPr>
          <w:rFonts w:cstheme="minorHAnsi"/>
          <w:sz w:val="26"/>
          <w:szCs w:val="26"/>
        </w:rPr>
      </w:pPr>
      <w:r w:rsidRPr="00DD265D">
        <w:rPr>
          <w:rFonts w:cstheme="minorHAnsi"/>
          <w:sz w:val="26"/>
          <w:szCs w:val="26"/>
        </w:rPr>
        <w:t>Fernando Vivas</w:t>
      </w:r>
      <w:r>
        <w:rPr>
          <w:rFonts w:cstheme="minorHAnsi"/>
          <w:sz w:val="26"/>
          <w:szCs w:val="26"/>
        </w:rPr>
        <w:t xml:space="preserve">. </w:t>
      </w:r>
      <w:r w:rsidR="00330F4C">
        <w:rPr>
          <w:rFonts w:cstheme="minorHAnsi"/>
          <w:sz w:val="26"/>
          <w:szCs w:val="26"/>
        </w:rPr>
        <w:t>Director técnico de ENERGYLAB</w:t>
      </w:r>
    </w:p>
    <w:p w:rsidR="00E020BB" w:rsidRDefault="00E020BB" w:rsidP="00275847">
      <w:pPr>
        <w:pStyle w:val="Prrafodelista"/>
        <w:spacing w:after="0" w:line="240" w:lineRule="auto"/>
        <w:ind w:left="2852"/>
        <w:jc w:val="both"/>
        <w:rPr>
          <w:rFonts w:cstheme="minorHAnsi"/>
          <w:sz w:val="26"/>
          <w:szCs w:val="26"/>
        </w:rPr>
      </w:pPr>
    </w:p>
    <w:p w:rsidR="00B0493E" w:rsidRPr="00AA06DC" w:rsidRDefault="00B0493E" w:rsidP="00275847">
      <w:pPr>
        <w:pStyle w:val="Prrafodelista"/>
        <w:spacing w:after="0" w:line="240" w:lineRule="auto"/>
        <w:ind w:left="2852"/>
        <w:jc w:val="both"/>
        <w:rPr>
          <w:rFonts w:cstheme="minorHAnsi"/>
          <w:b/>
          <w:color w:val="FF0000"/>
          <w:sz w:val="26"/>
          <w:szCs w:val="26"/>
        </w:rPr>
      </w:pPr>
    </w:p>
    <w:p w:rsidR="00F41997" w:rsidRPr="00F41997" w:rsidRDefault="00B0493E" w:rsidP="00056866">
      <w:pPr>
        <w:pStyle w:val="Prrafodelista"/>
        <w:spacing w:after="0" w:line="240" w:lineRule="auto"/>
        <w:ind w:left="708"/>
        <w:jc w:val="both"/>
      </w:pPr>
      <w:r w:rsidRPr="00056866">
        <w:rPr>
          <w:rFonts w:cstheme="minorHAnsi"/>
          <w:b/>
          <w:sz w:val="26"/>
          <w:szCs w:val="26"/>
        </w:rPr>
        <w:t>18:</w:t>
      </w:r>
      <w:r w:rsidR="00056866">
        <w:rPr>
          <w:rFonts w:cstheme="minorHAnsi"/>
          <w:b/>
          <w:sz w:val="26"/>
          <w:szCs w:val="26"/>
        </w:rPr>
        <w:t>3</w:t>
      </w:r>
      <w:r w:rsidRPr="00056866">
        <w:rPr>
          <w:rFonts w:cstheme="minorHAnsi"/>
          <w:b/>
          <w:sz w:val="26"/>
          <w:szCs w:val="26"/>
        </w:rPr>
        <w:t>0 h.</w:t>
      </w:r>
      <w:r w:rsidRPr="00056866">
        <w:rPr>
          <w:rFonts w:cstheme="minorHAnsi"/>
          <w:b/>
          <w:sz w:val="26"/>
          <w:szCs w:val="26"/>
        </w:rPr>
        <w:tab/>
        <w:t>Café networking</w:t>
      </w:r>
    </w:p>
    <w:sectPr w:rsidR="00F41997" w:rsidRPr="00F41997" w:rsidSect="00A12EFF">
      <w:headerReference w:type="default" r:id="rId10"/>
      <w:footerReference w:type="default" r:id="rId11"/>
      <w:pgSz w:w="11906" w:h="16838" w:code="9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678" w:rsidRDefault="00166678" w:rsidP="00677A74">
      <w:pPr>
        <w:spacing w:after="0" w:line="240" w:lineRule="auto"/>
      </w:pPr>
      <w:r>
        <w:separator/>
      </w:r>
    </w:p>
  </w:endnote>
  <w:endnote w:type="continuationSeparator" w:id="0">
    <w:p w:rsidR="00166678" w:rsidRDefault="00166678" w:rsidP="00677A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A74" w:rsidRDefault="00C0106E">
    <w:pPr>
      <w:pStyle w:val="Piedepgin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341" type="#_x0000_t75" style="position:absolute;margin-left:-73.85pt;margin-top:-3.8pt;width:99.15pt;height:49.6pt;z-index:251675648;mso-position-horizontal-relative:text;mso-position-vertical-relative:text">
          <v:imagedata r:id="rId1" o:title="Igape logoCMYK"/>
          <w10:wrap type="square"/>
        </v:shape>
      </w:pict>
    </w:r>
    <w:r w:rsidR="00D43189">
      <w:rPr>
        <w:noProof/>
        <w:lang w:eastAsia="es-ES"/>
      </w:rPr>
      <w:drawing>
        <wp:anchor distT="0" distB="0" distL="114300" distR="114300" simplePos="0" relativeHeight="251658240" behindDoc="1" locked="0" layoutInCell="1" allowOverlap="1" wp14:anchorId="1C9774FF" wp14:editId="79700DF6">
          <wp:simplePos x="0" y="0"/>
          <wp:positionH relativeFrom="column">
            <wp:posOffset>243650</wp:posOffset>
          </wp:positionH>
          <wp:positionV relativeFrom="paragraph">
            <wp:posOffset>-345440</wp:posOffset>
          </wp:positionV>
          <wp:extent cx="6424295" cy="932815"/>
          <wp:effectExtent l="0" t="0" r="0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 A4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457"/>
                  <a:stretch/>
                </pic:blipFill>
                <pic:spPr bwMode="auto">
                  <a:xfrm>
                    <a:off x="0" y="0"/>
                    <a:ext cx="6424295" cy="932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678" w:rsidRDefault="00166678" w:rsidP="00677A74">
      <w:pPr>
        <w:spacing w:after="0" w:line="240" w:lineRule="auto"/>
      </w:pPr>
      <w:r>
        <w:separator/>
      </w:r>
    </w:p>
  </w:footnote>
  <w:footnote w:type="continuationSeparator" w:id="0">
    <w:p w:rsidR="00166678" w:rsidRDefault="00166678" w:rsidP="00677A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997" w:rsidRPr="00DC04E7" w:rsidRDefault="00DC04E7">
    <w:pPr>
      <w:pStyle w:val="Encabezado"/>
      <w:rPr>
        <w:rFonts w:ascii="Verdana" w:hAnsi="Verdana"/>
        <w:color w:val="808080" w:themeColor="background1" w:themeShade="80"/>
        <w:sz w:val="12"/>
        <w:szCs w:val="12"/>
      </w:rPr>
    </w:pPr>
    <w:r w:rsidRPr="00DC04E7">
      <w:rPr>
        <w:rFonts w:ascii="Verdana" w:hAnsi="Verdana" w:cs="Arial"/>
        <w:color w:val="808080" w:themeColor="background1" w:themeShade="80"/>
        <w:sz w:val="12"/>
        <w:szCs w:val="12"/>
      </w:rPr>
      <w:t>ENTIC-2.2/15/MV</w:t>
    </w:r>
    <w:r w:rsidRPr="00DC04E7">
      <w:rPr>
        <w:rFonts w:ascii="Verdana" w:hAnsi="Verdana"/>
        <w:noProof/>
        <w:color w:val="808080" w:themeColor="background1" w:themeShade="80"/>
        <w:sz w:val="12"/>
        <w:szCs w:val="12"/>
        <w:lang w:eastAsia="es-ES"/>
      </w:rPr>
      <w:t xml:space="preserve"> </w:t>
    </w:r>
    <w:r w:rsidR="001A2945" w:rsidRPr="00DC04E7">
      <w:rPr>
        <w:rFonts w:ascii="Verdana" w:hAnsi="Verdana"/>
        <w:noProof/>
        <w:color w:val="808080" w:themeColor="background1" w:themeShade="80"/>
        <w:sz w:val="12"/>
        <w:szCs w:val="12"/>
        <w:lang w:eastAsia="es-ES"/>
      </w:rPr>
      <w:drawing>
        <wp:anchor distT="0" distB="0" distL="114300" distR="114300" simplePos="0" relativeHeight="251663360" behindDoc="1" locked="0" layoutInCell="1" allowOverlap="1" wp14:anchorId="5D058248" wp14:editId="3763F047">
          <wp:simplePos x="0" y="0"/>
          <wp:positionH relativeFrom="column">
            <wp:posOffset>-623570</wp:posOffset>
          </wp:positionH>
          <wp:positionV relativeFrom="paragraph">
            <wp:posOffset>-325945</wp:posOffset>
          </wp:positionV>
          <wp:extent cx="6780530" cy="321945"/>
          <wp:effectExtent l="0" t="0" r="1270" b="1905"/>
          <wp:wrapNone/>
          <wp:docPr id="1" name="0 Imagen" descr="fondo_correo_internacio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o_correo_internacional.jpg"/>
                  <pic:cNvPicPr/>
                </pic:nvPicPr>
                <pic:blipFill rotWithShape="1">
                  <a:blip r:embed="rId1"/>
                  <a:srcRect b="46916"/>
                  <a:stretch/>
                </pic:blipFill>
                <pic:spPr bwMode="auto">
                  <a:xfrm>
                    <a:off x="0" y="0"/>
                    <a:ext cx="6780530" cy="3219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0106E">
      <w:rPr>
        <w:rFonts w:ascii="Verdana" w:hAnsi="Verdana"/>
        <w:noProof/>
        <w:color w:val="808080" w:themeColor="background1" w:themeShade="80"/>
        <w:sz w:val="12"/>
        <w:szCs w:val="12"/>
        <w:lang w:eastAsia="es-ES"/>
      </w:rPr>
      <w:pict>
        <v:group id="_x0000_s14340" style="position:absolute;margin-left:-33.65pt;margin-top:12.3pt;width:487.15pt;height:43.7pt;z-index:251672576;mso-position-horizontal-relative:text;mso-position-vertical-relative:text" coordorigin="1028,954" coordsize="9743,8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4338" type="#_x0000_t75" style="position:absolute;left:1028;top:965;width:3330;height:863;mso-position-horizontal-relative:text;mso-position-vertical-relative:text">
            <v:imagedata r:id="rId2" o:title="logotipos convivencia_separados_Página_02" croptop="20967f" cropbottom="25086f" cropleft="6942f" cropright="6025f"/>
          </v:shape>
          <v:shape id="_x0000_s14339" type="#_x0000_t75" style="position:absolute;left:7928;top:954;width:2843;height:874;mso-position-horizontal-relative:text;mso-position-vertical-relative:text">
            <v:imagedata r:id="rId3" o:title="logotipos convivencia_separados_Página_03" croptop="22512f" cropbottom="20710f" cropleft="7368f" cropright="7345f"/>
          </v:shape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3.8pt;height:104.75pt" o:bullet="t">
        <v:imagedata r:id="rId1" o:title="logo_vertical"/>
      </v:shape>
    </w:pict>
  </w:numPicBullet>
  <w:abstractNum w:abstractNumId="0">
    <w:nsid w:val="10C46442"/>
    <w:multiLevelType w:val="hybridMultilevel"/>
    <w:tmpl w:val="ECFE4A94"/>
    <w:lvl w:ilvl="0" w:tplc="0C0A0001">
      <w:start w:val="1"/>
      <w:numFmt w:val="bullet"/>
      <w:lvlText w:val=""/>
      <w:lvlJc w:val="left"/>
      <w:pPr>
        <w:ind w:left="286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58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30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2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4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6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18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90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24" w:hanging="360"/>
      </w:pPr>
      <w:rPr>
        <w:rFonts w:ascii="Wingdings" w:hAnsi="Wingdings" w:hint="default"/>
      </w:rPr>
    </w:lvl>
  </w:abstractNum>
  <w:abstractNum w:abstractNumId="1">
    <w:nsid w:val="3554180A"/>
    <w:multiLevelType w:val="hybridMultilevel"/>
    <w:tmpl w:val="B8CAC2A4"/>
    <w:lvl w:ilvl="0" w:tplc="8AD0BF4A">
      <w:start w:val="1"/>
      <w:numFmt w:val="bullet"/>
      <w:lvlText w:val=""/>
      <w:lvlPicBulletId w:val="0"/>
      <w:lvlJc w:val="left"/>
      <w:pPr>
        <w:ind w:left="21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04" w:hanging="360"/>
      </w:pPr>
      <w:rPr>
        <w:rFonts w:ascii="Wingdings" w:hAnsi="Wingdings" w:hint="default"/>
      </w:rPr>
    </w:lvl>
  </w:abstractNum>
  <w:abstractNum w:abstractNumId="2">
    <w:nsid w:val="6AE2381D"/>
    <w:multiLevelType w:val="hybridMultilevel"/>
    <w:tmpl w:val="F3186EFE"/>
    <w:lvl w:ilvl="0" w:tplc="8AD0BF4A">
      <w:start w:val="1"/>
      <w:numFmt w:val="bullet"/>
      <w:lvlText w:val=""/>
      <w:lvlPicBulletId w:val="0"/>
      <w:lvlJc w:val="left"/>
      <w:pPr>
        <w:ind w:left="28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characterSpacingControl w:val="doNotCompress"/>
  <w:hdrShapeDefaults>
    <o:shapedefaults v:ext="edit" spidmax="14342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A74"/>
    <w:rsid w:val="00056866"/>
    <w:rsid w:val="000E5061"/>
    <w:rsid w:val="00166678"/>
    <w:rsid w:val="001A2945"/>
    <w:rsid w:val="001B3B52"/>
    <w:rsid w:val="0023277B"/>
    <w:rsid w:val="0023378B"/>
    <w:rsid w:val="00275847"/>
    <w:rsid w:val="00330F4C"/>
    <w:rsid w:val="003F1AFC"/>
    <w:rsid w:val="005321F2"/>
    <w:rsid w:val="00582B32"/>
    <w:rsid w:val="00616558"/>
    <w:rsid w:val="00677A74"/>
    <w:rsid w:val="006B659E"/>
    <w:rsid w:val="00734A12"/>
    <w:rsid w:val="007B53B7"/>
    <w:rsid w:val="007B62D9"/>
    <w:rsid w:val="007F1E38"/>
    <w:rsid w:val="008933DF"/>
    <w:rsid w:val="008A6708"/>
    <w:rsid w:val="008E7EE9"/>
    <w:rsid w:val="00994192"/>
    <w:rsid w:val="009F2DB8"/>
    <w:rsid w:val="00A12EFF"/>
    <w:rsid w:val="00AB02B1"/>
    <w:rsid w:val="00B0493E"/>
    <w:rsid w:val="00B75B6F"/>
    <w:rsid w:val="00B81AA4"/>
    <w:rsid w:val="00C00F3D"/>
    <w:rsid w:val="00C0106E"/>
    <w:rsid w:val="00C15FB9"/>
    <w:rsid w:val="00C32460"/>
    <w:rsid w:val="00C44C6D"/>
    <w:rsid w:val="00C97CAA"/>
    <w:rsid w:val="00CE1328"/>
    <w:rsid w:val="00D11F05"/>
    <w:rsid w:val="00D43189"/>
    <w:rsid w:val="00D744D3"/>
    <w:rsid w:val="00DC04E7"/>
    <w:rsid w:val="00E00488"/>
    <w:rsid w:val="00E005B9"/>
    <w:rsid w:val="00E020BB"/>
    <w:rsid w:val="00F41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77A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77A74"/>
  </w:style>
  <w:style w:type="paragraph" w:styleId="Piedepgina">
    <w:name w:val="footer"/>
    <w:basedOn w:val="Normal"/>
    <w:link w:val="PiedepginaCar"/>
    <w:uiPriority w:val="99"/>
    <w:unhideWhenUsed/>
    <w:rsid w:val="00677A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7A74"/>
  </w:style>
  <w:style w:type="paragraph" w:styleId="Textodeglobo">
    <w:name w:val="Balloon Text"/>
    <w:basedOn w:val="Normal"/>
    <w:link w:val="TextodegloboCar"/>
    <w:uiPriority w:val="99"/>
    <w:semiHidden/>
    <w:unhideWhenUsed/>
    <w:rsid w:val="009F2D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2DB8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5321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0493E"/>
    <w:pPr>
      <w:spacing w:after="200" w:line="27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77A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77A74"/>
  </w:style>
  <w:style w:type="paragraph" w:styleId="Piedepgina">
    <w:name w:val="footer"/>
    <w:basedOn w:val="Normal"/>
    <w:link w:val="PiedepginaCar"/>
    <w:uiPriority w:val="99"/>
    <w:unhideWhenUsed/>
    <w:rsid w:val="00677A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7A74"/>
  </w:style>
  <w:style w:type="paragraph" w:styleId="Textodeglobo">
    <w:name w:val="Balloon Text"/>
    <w:basedOn w:val="Normal"/>
    <w:link w:val="TextodegloboCar"/>
    <w:uiPriority w:val="99"/>
    <w:semiHidden/>
    <w:unhideWhenUsed/>
    <w:rsid w:val="009F2D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2DB8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5321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0493E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5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806</Characters>
  <Application>Microsoft Office Word</Application>
  <DocSecurity>4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IGAPE</Company>
  <LinksUpToDate>false</LinksUpToDate>
  <CharactersWithSpaces>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Marcos</dc:creator>
  <cp:lastModifiedBy>María Luisa Vázquez Silvosa</cp:lastModifiedBy>
  <cp:revision>2</cp:revision>
  <cp:lastPrinted>2015-05-11T07:28:00Z</cp:lastPrinted>
  <dcterms:created xsi:type="dcterms:W3CDTF">2015-05-13T08:31:00Z</dcterms:created>
  <dcterms:modified xsi:type="dcterms:W3CDTF">2015-05-13T08:31:00Z</dcterms:modified>
</cp:coreProperties>
</file>